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9.03.2025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Россия – Крым. Мы вместе!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отрудники самарского Росреест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 побывали в Районном Доме культуры села Большая Черниговка на выставке </w:t>
      </w:r>
      <w:r>
        <w:rPr>
          <w:rFonts w:ascii="Tinos" w:hAnsi="Tinos" w:cs="Tinos"/>
          <w:bCs/>
          <w:i w:val="0"/>
          <w:iCs w:val="0"/>
          <w:color w:val="auto"/>
          <w:sz w:val="28"/>
          <w:szCs w:val="28"/>
          <w:highlight w:val="none"/>
        </w:rPr>
        <w:t xml:space="preserve">учеников студии «Палитра», посвященной 11-й годовщине  Воссоединения Крыма и Севастополя с Россией. 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jc w:val="both"/>
        <w:spacing w:line="360" w:lineRule="auto"/>
        <w:rPr>
          <w:rFonts w:ascii="Tinos" w:hAnsi="Tinos" w:cs="Tinos"/>
          <w:bCs w:val="0"/>
          <w:i w:val="0"/>
          <w:color w:val="auto"/>
          <w:sz w:val="28"/>
          <w:szCs w:val="28"/>
          <w:highlight w:val="none"/>
        </w:rPr>
      </w:pPr>
      <w:r>
        <w:rPr>
          <w:rFonts w:ascii="Tinos" w:hAnsi="Tinos" w:cs="Tinos"/>
          <w:bCs/>
          <w:i/>
          <w:color w:val="auto"/>
          <w:sz w:val="28"/>
          <w:szCs w:val="28"/>
          <w:highlight w:val="none"/>
        </w:rPr>
        <w:t xml:space="preserve">       </w:t>
      </w:r>
      <w:r>
        <w:rPr>
          <w:rFonts w:ascii="Tinos" w:hAnsi="Tinos" w:cs="Tinos"/>
          <w:bCs/>
          <w:i w:val="0"/>
          <w:iCs w:val="0"/>
          <w:color w:val="auto"/>
          <w:sz w:val="28"/>
          <w:szCs w:val="28"/>
          <w:highlight w:val="none"/>
        </w:rPr>
        <w:t xml:space="preserve">Юные художники </w:t>
      </w:r>
      <w:r>
        <w:rPr>
          <w:rFonts w:ascii="Tinos" w:hAnsi="Tinos" w:cs="Tinos"/>
          <w:bCs/>
          <w:i w:val="0"/>
          <w:iCs w:val="0"/>
          <w:color w:val="auto"/>
          <w:sz w:val="28"/>
          <w:szCs w:val="28"/>
          <w:highlight w:val="none"/>
        </w:rPr>
        <w:t xml:space="preserve">создал</w:t>
      </w:r>
      <w:r>
        <w:rPr>
          <w:rFonts w:ascii="Tinos" w:hAnsi="Tinos" w:cs="Tinos"/>
          <w:bCs/>
          <w:i w:val="0"/>
          <w:iCs w:val="0"/>
          <w:color w:val="auto"/>
          <w:sz w:val="28"/>
          <w:szCs w:val="28"/>
          <w:highlight w:val="none"/>
        </w:rPr>
        <w:t xml:space="preserve">и целую серию красочных плакатов о знаменательном событии. </w:t>
      </w:r>
      <w:r>
        <w:rPr>
          <w:rFonts w:ascii="Tinos" w:hAnsi="Tinos" w:cs="Tinos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Cs/>
          <w:i w:val="0"/>
          <w:iCs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auto"/>
          <w:sz w:val="28"/>
          <w:szCs w:val="28"/>
          <w:highlight w:val="none"/>
        </w:rPr>
      </w:r>
      <w:r>
        <w:rPr>
          <w:rFonts w:ascii="Tinos" w:hAnsi="Tinos" w:cs="Tinos"/>
          <w:bCs w:val="0"/>
          <w:i w:val="0"/>
          <w:color w:val="auto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i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       «Работы ребят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  никого не оставили равнодушным, - </w:t>
      </w:r>
      <w:r>
        <w:rPr>
          <w:rFonts w:ascii="Tinos" w:hAnsi="Tinos" w:eastAsia="Tinos" w:cs="Tinos"/>
          <w:i w:val="0"/>
          <w:iCs w:val="0"/>
          <w:color w:val="auto"/>
          <w:sz w:val="28"/>
          <w:szCs w:val="28"/>
          <w:highlight w:val="white"/>
        </w:rPr>
        <w:t xml:space="preserve">поделилась начальник межмуниципального отдела по Большеглушицкому, Большечерниговскому районам самарского Росреестра </w:t>
      </w:r>
      <w:r>
        <w:rPr>
          <w:rFonts w:ascii="Tinos" w:hAnsi="Tinos" w:eastAsia="Tinos" w:cs="Tinos"/>
          <w:b/>
          <w:bCs/>
          <w:i w:val="0"/>
          <w:iCs w:val="0"/>
          <w:color w:val="auto"/>
          <w:sz w:val="28"/>
          <w:szCs w:val="28"/>
          <w:highlight w:val="white"/>
        </w:rPr>
        <w:t xml:space="preserve">Елена Нор.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-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Художники нарисовали Крымский мост, море, Ласточкино гнездо, маяк, крымские пейзажи, Российский триколор – и все это изображено с большой любовью и передает наши общие теплые чувства от событий Воссоединения Крыма с Россией!»</w:t>
      </w:r>
      <w:r>
        <w:rPr>
          <w:rFonts w:ascii="Tinos" w:hAnsi="Tinos" w:eastAsia="Tinos" w:cs="Tinos"/>
          <w:bCs/>
          <w:i/>
          <w:iCs/>
          <w:color w:val="auto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</w: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71601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пресс-службой </w:t>
      </w:r>
      <w:r>
        <w:rPr>
          <w:rFonts w:ascii="Times New Roman" w:hAnsi="Times New Roman" w:cs="Times New Roman"/>
          <w:sz w:val="26"/>
          <w:szCs w:val="26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>
    <w:name w:val="Normal (Web)"/>
    <w:basedOn w:val="831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6</cp:revision>
  <dcterms:created xsi:type="dcterms:W3CDTF">2024-03-19T06:34:00Z</dcterms:created>
  <dcterms:modified xsi:type="dcterms:W3CDTF">2025-03-19T05:13:13Z</dcterms:modified>
</cp:coreProperties>
</file>